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C440" w14:textId="77777777" w:rsidR="005C746A" w:rsidRDefault="00B80165" w:rsidP="00A82BB6">
      <w:pPr>
        <w:jc w:val="center"/>
        <w:rPr>
          <w:sz w:val="32"/>
          <w:szCs w:val="32"/>
        </w:rPr>
      </w:pPr>
    </w:p>
    <w:p w14:paraId="18E2B7E6" w14:textId="77777777" w:rsidR="00A82BB6" w:rsidRDefault="00A82BB6" w:rsidP="00A82BB6">
      <w:pPr>
        <w:jc w:val="center"/>
        <w:rPr>
          <w:sz w:val="32"/>
          <w:szCs w:val="32"/>
        </w:rPr>
      </w:pPr>
    </w:p>
    <w:p w14:paraId="4CB5B491" w14:textId="77777777" w:rsidR="00A82BB6" w:rsidRDefault="00A82BB6" w:rsidP="00A82BB6">
      <w:pPr>
        <w:jc w:val="center"/>
        <w:rPr>
          <w:sz w:val="32"/>
          <w:szCs w:val="32"/>
        </w:rPr>
      </w:pPr>
    </w:p>
    <w:p w14:paraId="71DCF97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MSHSL REGION 1AA</w:t>
      </w:r>
    </w:p>
    <w:p w14:paraId="455C0FF2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ADMINISTRATIVE SUB-REGIONS</w:t>
      </w:r>
    </w:p>
    <w:p w14:paraId="7C292D8F" w14:textId="52C5CCB2" w:rsidR="00B80165" w:rsidRDefault="00B80165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(revised 2021)</w:t>
      </w:r>
      <w:bookmarkStart w:id="0" w:name="_GoBack"/>
      <w:bookmarkEnd w:id="0"/>
    </w:p>
    <w:p w14:paraId="77DC812A" w14:textId="77777777" w:rsidR="00A82BB6" w:rsidRDefault="00A82BB6" w:rsidP="00A82BB6">
      <w:pPr>
        <w:jc w:val="center"/>
        <w:rPr>
          <w:sz w:val="32"/>
          <w:szCs w:val="32"/>
        </w:rPr>
      </w:pPr>
    </w:p>
    <w:p w14:paraId="615428AF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 w:rsidRPr="00A82BB6">
        <w:rPr>
          <w:sz w:val="32"/>
          <w:szCs w:val="32"/>
          <w:u w:val="single"/>
        </w:rPr>
        <w:t>Sub-Region 1</w:t>
      </w:r>
    </w:p>
    <w:p w14:paraId="74A9A84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Century</w:t>
      </w:r>
    </w:p>
    <w:p w14:paraId="2BAA6CF0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John Marshall</w:t>
      </w:r>
    </w:p>
    <w:p w14:paraId="4421FA72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Rochester Mayo</w:t>
      </w:r>
    </w:p>
    <w:p w14:paraId="092CC1B4" w14:textId="150FBDF5" w:rsidR="00B80165" w:rsidRDefault="00B80165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Red Wing</w:t>
      </w:r>
    </w:p>
    <w:p w14:paraId="6691B749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Winona</w:t>
      </w:r>
    </w:p>
    <w:p w14:paraId="0879D5A1" w14:textId="2DDCC2DF" w:rsidR="00B80165" w:rsidRDefault="00B80165" w:rsidP="00A82BB6">
      <w:pPr>
        <w:jc w:val="center"/>
        <w:rPr>
          <w:sz w:val="32"/>
          <w:szCs w:val="32"/>
        </w:rPr>
      </w:pPr>
    </w:p>
    <w:p w14:paraId="53EE1EE7" w14:textId="17F70FE3" w:rsidR="00A82BB6" w:rsidRPr="00B80165" w:rsidRDefault="00B80165" w:rsidP="00B8016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</w:t>
      </w:r>
      <w:r w:rsidR="00A82BB6">
        <w:rPr>
          <w:sz w:val="32"/>
          <w:szCs w:val="32"/>
          <w:u w:val="single"/>
        </w:rPr>
        <w:t>Sub-Region 2</w:t>
      </w:r>
    </w:p>
    <w:p w14:paraId="712457AF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Austin</w:t>
      </w:r>
    </w:p>
    <w:p w14:paraId="2084AEA8" w14:textId="1D2D2E7D" w:rsidR="00B80165" w:rsidRDefault="00B80165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Byron</w:t>
      </w:r>
    </w:p>
    <w:p w14:paraId="1A44D7A0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Kasson-</w:t>
      </w:r>
      <w:proofErr w:type="spellStart"/>
      <w:r>
        <w:rPr>
          <w:sz w:val="32"/>
          <w:szCs w:val="32"/>
        </w:rPr>
        <w:t>Mantorville</w:t>
      </w:r>
      <w:proofErr w:type="spellEnd"/>
    </w:p>
    <w:p w14:paraId="5E10E320" w14:textId="34DB8FF5" w:rsidR="00A82BB6" w:rsidRDefault="00B80165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Stewartville</w:t>
      </w:r>
    </w:p>
    <w:p w14:paraId="48E61FD6" w14:textId="77777777" w:rsidR="00A82BB6" w:rsidRDefault="00A82BB6" w:rsidP="00A82BB6">
      <w:pPr>
        <w:jc w:val="center"/>
        <w:rPr>
          <w:sz w:val="32"/>
          <w:szCs w:val="32"/>
        </w:rPr>
      </w:pPr>
    </w:p>
    <w:p w14:paraId="3F602D15" w14:textId="77777777" w:rsidR="00A82BB6" w:rsidRDefault="00A82BB6" w:rsidP="00A82BB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Sub-Region 3</w:t>
      </w:r>
    </w:p>
    <w:p w14:paraId="4AD0E56B" w14:textId="4AFE0C5E" w:rsidR="00B80165" w:rsidRDefault="00B80165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Albert Lea</w:t>
      </w:r>
    </w:p>
    <w:p w14:paraId="57B4DB7C" w14:textId="77777777" w:rsidR="00B80165" w:rsidRDefault="00A82BB6" w:rsidP="00B80165">
      <w:pPr>
        <w:jc w:val="center"/>
        <w:rPr>
          <w:sz w:val="32"/>
          <w:szCs w:val="32"/>
        </w:rPr>
      </w:pPr>
      <w:r>
        <w:rPr>
          <w:sz w:val="32"/>
          <w:szCs w:val="32"/>
        </w:rPr>
        <w:t>Faribault</w:t>
      </w:r>
    </w:p>
    <w:p w14:paraId="564B4874" w14:textId="50551A48" w:rsidR="00A82BB6" w:rsidRDefault="00A82BB6" w:rsidP="00B80165">
      <w:pPr>
        <w:jc w:val="center"/>
        <w:rPr>
          <w:sz w:val="32"/>
          <w:szCs w:val="32"/>
        </w:rPr>
      </w:pPr>
      <w:r>
        <w:rPr>
          <w:sz w:val="32"/>
          <w:szCs w:val="32"/>
        </w:rPr>
        <w:t>Northfield</w:t>
      </w:r>
    </w:p>
    <w:p w14:paraId="6BDE2E1F" w14:textId="459C3FAA" w:rsidR="00B80165" w:rsidRDefault="00B80165" w:rsidP="00B80165">
      <w:pPr>
        <w:jc w:val="center"/>
        <w:rPr>
          <w:sz w:val="32"/>
          <w:szCs w:val="32"/>
        </w:rPr>
      </w:pPr>
      <w:r>
        <w:rPr>
          <w:sz w:val="32"/>
          <w:szCs w:val="32"/>
        </w:rPr>
        <w:t>Owatonna</w:t>
      </w:r>
    </w:p>
    <w:p w14:paraId="212775F7" w14:textId="207F32E9" w:rsidR="00A82BB6" w:rsidRDefault="00A82BB6" w:rsidP="00A82BB6">
      <w:pPr>
        <w:jc w:val="center"/>
        <w:rPr>
          <w:sz w:val="32"/>
          <w:szCs w:val="32"/>
        </w:rPr>
      </w:pPr>
    </w:p>
    <w:p w14:paraId="53DAA1B5" w14:textId="164345E3" w:rsidR="00A82BB6" w:rsidRDefault="00B80165" w:rsidP="00B8016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</w:t>
      </w:r>
      <w:r w:rsidR="00A82BB6">
        <w:rPr>
          <w:sz w:val="32"/>
          <w:szCs w:val="32"/>
          <w:u w:val="single"/>
        </w:rPr>
        <w:t>Sub-Region 4</w:t>
      </w:r>
    </w:p>
    <w:p w14:paraId="057A782C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Farmington</w:t>
      </w:r>
    </w:p>
    <w:p w14:paraId="4660EB2D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Hastings</w:t>
      </w:r>
    </w:p>
    <w:p w14:paraId="0F2B0A39" w14:textId="77777777" w:rsid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Lakeville North</w:t>
      </w:r>
    </w:p>
    <w:p w14:paraId="0133DD44" w14:textId="77777777" w:rsidR="00A82BB6" w:rsidRPr="00A82BB6" w:rsidRDefault="00A82BB6" w:rsidP="00A82BB6">
      <w:pPr>
        <w:jc w:val="center"/>
        <w:rPr>
          <w:sz w:val="32"/>
          <w:szCs w:val="32"/>
        </w:rPr>
      </w:pPr>
      <w:r>
        <w:rPr>
          <w:sz w:val="32"/>
          <w:szCs w:val="32"/>
        </w:rPr>
        <w:t>Lakeville South</w:t>
      </w:r>
    </w:p>
    <w:sectPr w:rsidR="00A82BB6" w:rsidRPr="00A8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B6"/>
    <w:rsid w:val="00143399"/>
    <w:rsid w:val="002367ED"/>
    <w:rsid w:val="00A82BB6"/>
    <w:rsid w:val="00B80165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52C5"/>
  <w15:chartTrackingRefBased/>
  <w15:docId w15:val="{6DFAD3BF-BCD2-42A9-A1E0-855FB7A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Addington</dc:creator>
  <cp:keywords/>
  <dc:description/>
  <cp:lastModifiedBy>Microsoft account</cp:lastModifiedBy>
  <cp:revision>3</cp:revision>
  <dcterms:created xsi:type="dcterms:W3CDTF">2020-12-07T14:43:00Z</dcterms:created>
  <dcterms:modified xsi:type="dcterms:W3CDTF">2021-07-20T14:38:00Z</dcterms:modified>
</cp:coreProperties>
</file>